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EC923" w14:textId="1B002745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AUTODICHIARAZIONE AI SENSI DELL’ART. 47 D.P.R. N. 445/2000 </w:t>
      </w:r>
      <w:r w:rsidR="000A27D1">
        <w:rPr>
          <w:rFonts w:cstheme="minorHAnsi"/>
          <w:b/>
        </w:rPr>
        <w:t xml:space="preserve">- </w:t>
      </w:r>
      <w:r>
        <w:rPr>
          <w:rFonts w:cstheme="minorHAnsi"/>
          <w:b/>
        </w:rPr>
        <w:t>Personale Scolastico</w:t>
      </w:r>
      <w:r w:rsidR="000A27D1">
        <w:rPr>
          <w:rFonts w:cstheme="minorHAnsi"/>
          <w:b/>
        </w:rPr>
        <w:t xml:space="preserve"> docente e non docente</w:t>
      </w:r>
    </w:p>
    <w:p w14:paraId="0FC733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FDC5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385C955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898AC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7D9E10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52D0E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5FCE3871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055836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42B976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B6A83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4911EA3F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F5457BD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71B6DA3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EDEEAD8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5E2AAE0F" w14:textId="5A3D18DB" w:rsidR="002E026B" w:rsidRPr="00991596" w:rsidRDefault="0040132F" w:rsidP="00991596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99159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C4734A"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26646CF6" w14:textId="483C1737" w:rsidR="0040132F" w:rsidRDefault="002E026B" w:rsidP="002E026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75B4E857" w14:textId="2EABF975" w:rsidR="002E026B" w:rsidRDefault="002E026B" w:rsidP="00E83E10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 w:rsidR="00093815">
        <w:rPr>
          <w:rFonts w:asciiTheme="minorHAnsi" w:hAnsiTheme="minorHAnsi" w:cstheme="minorHAnsi"/>
          <w:color w:val="auto"/>
          <w:sz w:val="22"/>
          <w:szCs w:val="22"/>
        </w:rPr>
        <w:t>di dover rispettare le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>guarigione</w:t>
      </w:r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1" w:name="_Hlk50736594"/>
      <w:r w:rsidR="00FD0753" w:rsidRPr="00E83E10">
        <w:rPr>
          <w:rFonts w:asciiTheme="minorHAnsi" w:hAnsiTheme="minorHAnsi" w:cstheme="minorHAnsi"/>
          <w:color w:val="auto"/>
          <w:sz w:val="22"/>
          <w:szCs w:val="22"/>
        </w:rPr>
        <w:t>(quarantena di almeno 14 giorni - doppio tampone negativo a distanza di 24/48 ore l'uno dall'altro)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End w:id="1"/>
      <w:r w:rsidRPr="00E83E10">
        <w:rPr>
          <w:rFonts w:asciiTheme="minorHAnsi" w:hAnsiTheme="minorHAnsi" w:cstheme="minorHAnsi"/>
          <w:color w:val="auto"/>
          <w:sz w:val="22"/>
          <w:szCs w:val="22"/>
        </w:rPr>
        <w:t>in caso di esito positivo al tampone</w:t>
      </w:r>
    </w:p>
    <w:p w14:paraId="168DC596" w14:textId="102D3E9F" w:rsidR="00BC1C7C" w:rsidRPr="00BC1C7C" w:rsidRDefault="00BC1C7C" w:rsidP="00BC1C7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</w:t>
      </w:r>
      <w:r>
        <w:rPr>
          <w:rFonts w:asciiTheme="minorHAnsi" w:hAnsiTheme="minorHAnsi" w:cstheme="minorHAnsi"/>
          <w:color w:val="auto"/>
          <w:sz w:val="22"/>
          <w:szCs w:val="22"/>
        </w:rPr>
        <w:t>che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 w:cstheme="minorHAnsi"/>
          <w:color w:val="auto"/>
          <w:sz w:val="22"/>
          <w:szCs w:val="22"/>
        </w:rPr>
        <w:t>conviventi</w:t>
      </w:r>
      <w:r w:rsidR="00EF3D90">
        <w:rPr>
          <w:rFonts w:asciiTheme="minorHAnsi" w:hAnsiTheme="minorHAnsi" w:cstheme="minorHAnsi"/>
          <w:color w:val="auto"/>
          <w:sz w:val="22"/>
          <w:szCs w:val="22"/>
        </w:rPr>
        <w:t>/contatti stretti non scolastici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sono tenuti al rispetto delle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misure di isolamento domiciliare fiduciario fino ad esito del tampone </w:t>
      </w:r>
      <w:bookmarkEnd w:id="2"/>
    </w:p>
    <w:p w14:paraId="7130E4BC" w14:textId="7BC400DF" w:rsidR="000A27D1" w:rsidRDefault="000A27D1" w:rsidP="000A27D1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01EA86A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32FD61C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2D359D5B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7CE273D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82D966" w14:textId="77777777" w:rsidR="0040132F" w:rsidRDefault="0040132F" w:rsidP="0040132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4DACCE3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48F2E819" w14:textId="77777777" w:rsidR="0040132F" w:rsidRDefault="0040132F" w:rsidP="0040132F">
      <w:pPr>
        <w:jc w:val="both"/>
        <w:rPr>
          <w:rFonts w:cstheme="minorHAnsi"/>
          <w:color w:val="000000"/>
        </w:rPr>
      </w:pPr>
    </w:p>
    <w:p w14:paraId="29BED370" w14:textId="77777777" w:rsidR="0040132F" w:rsidRDefault="0040132F" w:rsidP="0040132F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18C226B0" w14:textId="77777777" w:rsidR="0040132F" w:rsidRDefault="0040132F" w:rsidP="0040132F">
      <w:pPr>
        <w:jc w:val="both"/>
        <w:rPr>
          <w:rFonts w:cstheme="minorHAnsi"/>
          <w:color w:val="000000"/>
        </w:rPr>
      </w:pPr>
    </w:p>
    <w:sectPr w:rsidR="00401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E2009"/>
    <w:multiLevelType w:val="hybridMultilevel"/>
    <w:tmpl w:val="844E10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2F"/>
    <w:rsid w:val="00093815"/>
    <w:rsid w:val="000A27D1"/>
    <w:rsid w:val="002E026B"/>
    <w:rsid w:val="0040132F"/>
    <w:rsid w:val="005C1E6B"/>
    <w:rsid w:val="00785F0C"/>
    <w:rsid w:val="00846A59"/>
    <w:rsid w:val="00991596"/>
    <w:rsid w:val="00B63D09"/>
    <w:rsid w:val="00BC1C7C"/>
    <w:rsid w:val="00C4734A"/>
    <w:rsid w:val="00E83E10"/>
    <w:rsid w:val="00EF3D90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7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132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132F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ITCTS Vittorio Emanuele II</cp:lastModifiedBy>
  <cp:revision>3</cp:revision>
  <cp:lastPrinted>2020-09-17T20:49:00Z</cp:lastPrinted>
  <dcterms:created xsi:type="dcterms:W3CDTF">2020-09-16T07:41:00Z</dcterms:created>
  <dcterms:modified xsi:type="dcterms:W3CDTF">2020-09-17T20:49:00Z</dcterms:modified>
</cp:coreProperties>
</file>